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tblpXSpec="center" w:tblpY="871"/>
        <w:tblW w:w="9896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2809"/>
        <w:gridCol w:w="567"/>
        <w:gridCol w:w="1417"/>
        <w:gridCol w:w="567"/>
        <w:gridCol w:w="1418"/>
        <w:gridCol w:w="3118"/>
      </w:tblGrid>
      <w:tr w:rsidR="00030071" w:rsidRPr="00A26A02" w:rsidTr="00086205">
        <w:trPr>
          <w:trHeight w:val="576"/>
        </w:trPr>
        <w:tc>
          <w:tcPr>
            <w:tcW w:w="9896" w:type="dxa"/>
            <w:gridSpan w:val="6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B212A4" w:rsidRDefault="001270DA" w:rsidP="00086205">
            <w:pPr>
              <w:pStyle w:val="Heading1"/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845185" cy="448310"/>
                  <wp:effectExtent l="19050" t="0" r="0" b="0"/>
                  <wp:docPr id="1" name="Picture 1" descr="EAS-Quest-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-Quest-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4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15BC">
              <w:rPr>
                <w:noProof/>
                <w:lang w:val="en-AU" w:eastAsia="en-AU"/>
              </w:rPr>
              <w:drawing>
                <wp:inline distT="0" distB="0" distL="0" distR="0">
                  <wp:extent cx="700140" cy="508958"/>
                  <wp:effectExtent l="19050" t="0" r="4710" b="0"/>
                  <wp:docPr id="4" name="Picture 3" descr="accredited-by-Loyalist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redited-by-Loyalistsmal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069" cy="50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1309" w:rsidRPr="00086205" w:rsidRDefault="00B212A4" w:rsidP="00086205">
            <w:pPr>
              <w:pStyle w:val="Heading1"/>
              <w:rPr>
                <w:rFonts w:ascii="Georgia" w:hAnsi="Georgia"/>
              </w:rPr>
            </w:pPr>
            <w:r w:rsidRPr="00086205">
              <w:rPr>
                <w:rFonts w:ascii="Georgia" w:hAnsi="Georgia"/>
              </w:rPr>
              <w:t>Course Registration Form</w:t>
            </w:r>
          </w:p>
        </w:tc>
      </w:tr>
      <w:tr w:rsidR="00CC1309" w:rsidRPr="00A26A02" w:rsidTr="00086205">
        <w:trPr>
          <w:trHeight w:val="576"/>
        </w:trPr>
        <w:tc>
          <w:tcPr>
            <w:tcW w:w="9896" w:type="dxa"/>
            <w:gridSpan w:val="6"/>
            <w:tcBorders>
              <w:bottom w:val="single" w:sz="2" w:space="0" w:color="999999"/>
            </w:tcBorders>
            <w:shd w:val="clear" w:color="auto" w:fill="auto"/>
            <w:vAlign w:val="center"/>
          </w:tcPr>
          <w:p w:rsidR="00CC1309" w:rsidRPr="00086205" w:rsidRDefault="00CC1309" w:rsidP="00086205">
            <w:pPr>
              <w:spacing w:before="40"/>
              <w:rPr>
                <w:rFonts w:ascii="Trebuchet MS" w:hAnsi="Trebuchet MS"/>
                <w:b/>
                <w:bCs/>
                <w:i/>
                <w:iCs/>
              </w:rPr>
            </w:pPr>
            <w:r w:rsidRPr="00086205">
              <w:rPr>
                <w:rFonts w:ascii="Trebuchet MS" w:hAnsi="Trebuchet MS"/>
                <w:b/>
                <w:bCs/>
                <w:i/>
                <w:iCs/>
              </w:rPr>
              <w:t xml:space="preserve">Please </w:t>
            </w:r>
            <w:r w:rsidR="00285278" w:rsidRPr="00086205">
              <w:rPr>
                <w:rFonts w:ascii="Trebuchet MS" w:hAnsi="Trebuchet MS"/>
                <w:b/>
                <w:bCs/>
                <w:i/>
                <w:iCs/>
              </w:rPr>
              <w:t>complete</w:t>
            </w:r>
            <w:r w:rsidRPr="00086205">
              <w:rPr>
                <w:rFonts w:ascii="Trebuchet MS" w:hAnsi="Trebuchet MS"/>
                <w:b/>
                <w:bCs/>
                <w:i/>
                <w:iCs/>
              </w:rPr>
              <w:t xml:space="preserve"> the form and submit it either </w:t>
            </w:r>
            <w:r w:rsidR="00285278" w:rsidRPr="00086205">
              <w:rPr>
                <w:rFonts w:ascii="Trebuchet MS" w:hAnsi="Trebuchet MS"/>
                <w:b/>
                <w:bCs/>
                <w:i/>
                <w:iCs/>
              </w:rPr>
              <w:t xml:space="preserve">to </w:t>
            </w:r>
            <w:r w:rsidRPr="00086205">
              <w:rPr>
                <w:rFonts w:ascii="Trebuchet MS" w:hAnsi="Trebuchet MS"/>
                <w:b/>
                <w:bCs/>
                <w:i/>
                <w:iCs/>
              </w:rPr>
              <w:t>the following:</w:t>
            </w:r>
          </w:p>
          <w:p w:rsidR="00CC1309" w:rsidRPr="00086205" w:rsidRDefault="00CC1309" w:rsidP="00086205">
            <w:pPr>
              <w:spacing w:before="40"/>
              <w:rPr>
                <w:rFonts w:ascii="Trebuchet MS" w:hAnsi="Trebuchet MS"/>
              </w:rPr>
            </w:pPr>
            <w:r w:rsidRPr="00086205">
              <w:rPr>
                <w:rFonts w:ascii="Trebuchet MS" w:hAnsi="Trebuchet MS"/>
                <w:b/>
                <w:bCs/>
              </w:rPr>
              <w:t>Email:</w:t>
            </w:r>
            <w:r w:rsidRPr="00086205">
              <w:rPr>
                <w:rFonts w:ascii="Trebuchet MS" w:hAnsi="Trebuchet MS"/>
              </w:rPr>
              <w:t xml:space="preserve"> </w:t>
            </w:r>
            <w:hyperlink r:id="rId8" w:history="1">
              <w:r w:rsidRPr="00086205">
                <w:rPr>
                  <w:rStyle w:val="Hyperlink"/>
                  <w:rFonts w:ascii="Trebuchet MS" w:hAnsi="Trebuchet MS"/>
                </w:rPr>
                <w:t>info@eas-quest.com</w:t>
              </w:r>
            </w:hyperlink>
          </w:p>
          <w:p w:rsidR="00CC1309" w:rsidRPr="00B212A4" w:rsidRDefault="00CC1309" w:rsidP="00086205">
            <w:pPr>
              <w:pStyle w:val="Heading1"/>
              <w:spacing w:before="40"/>
              <w:jc w:val="left"/>
            </w:pPr>
            <w:r w:rsidRPr="00086205">
              <w:rPr>
                <w:rFonts w:ascii="Trebuchet MS" w:hAnsi="Trebuchet MS"/>
                <w:bCs/>
                <w:caps w:val="0"/>
                <w:spacing w:val="10"/>
                <w:sz w:val="16"/>
                <w:szCs w:val="20"/>
              </w:rPr>
              <w:t>Fax:</w:t>
            </w:r>
            <w:r w:rsidRPr="00086205">
              <w:rPr>
                <w:rFonts w:ascii="Trebuchet MS" w:hAnsi="Trebuchet MS"/>
                <w:b w:val="0"/>
                <w:caps w:val="0"/>
                <w:spacing w:val="10"/>
                <w:sz w:val="16"/>
                <w:szCs w:val="20"/>
              </w:rPr>
              <w:t xml:space="preserve">  +962-65007300</w:t>
            </w:r>
          </w:p>
        </w:tc>
      </w:tr>
      <w:tr w:rsidR="00D86421" w:rsidRPr="00A26A02" w:rsidTr="00086205">
        <w:trPr>
          <w:trHeight w:val="230"/>
        </w:trPr>
        <w:tc>
          <w:tcPr>
            <w:tcW w:w="9896" w:type="dxa"/>
            <w:gridSpan w:val="6"/>
            <w:shd w:val="clear" w:color="auto" w:fill="003300"/>
            <w:vAlign w:val="center"/>
          </w:tcPr>
          <w:p w:rsidR="00D86421" w:rsidRPr="00086205" w:rsidRDefault="00D86421" w:rsidP="00086205">
            <w:pPr>
              <w:pStyle w:val="SectionHeading"/>
              <w:rPr>
                <w:rFonts w:ascii="Georgia" w:hAnsi="Georgia"/>
                <w:b/>
                <w:bCs/>
                <w:color w:val="FFFFFF"/>
                <w:sz w:val="18"/>
                <w:szCs w:val="18"/>
              </w:rPr>
            </w:pPr>
            <w:r w:rsidRPr="00086205">
              <w:rPr>
                <w:rFonts w:ascii="Georgia" w:hAnsi="Georgia"/>
                <w:b/>
                <w:bCs/>
                <w:color w:val="FFFFFF"/>
                <w:sz w:val="18"/>
                <w:szCs w:val="18"/>
              </w:rPr>
              <w:t>Contact Information</w:t>
            </w:r>
          </w:p>
        </w:tc>
      </w:tr>
      <w:tr w:rsidR="00D86421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D86421" w:rsidRPr="00086205" w:rsidRDefault="00610BC4" w:rsidP="00086205">
            <w:pPr>
              <w:rPr>
                <w:rFonts w:ascii="Trebuchet MS" w:hAnsi="Trebuchet MS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*</w:t>
            </w:r>
            <w:r w:rsidR="00D86421"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Title:</w:t>
            </w:r>
            <w:r w:rsidRPr="00086205">
              <w:rPr>
                <w:rFonts w:ascii="Trebuchet MS" w:hAnsi="Trebuchet MS"/>
                <w:sz w:val="18"/>
                <w:szCs w:val="18"/>
              </w:rPr>
              <w:t xml:space="preserve"> Mr., Mrs., Ms, Miss, Dr, Others (Please Specify):</w:t>
            </w:r>
            <w:r w:rsidR="00362AA5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</w:t>
            </w:r>
          </w:p>
        </w:tc>
      </w:tr>
      <w:tr w:rsidR="00610BC4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610BC4" w:rsidRPr="00B956B9" w:rsidRDefault="00217AC5" w:rsidP="00B956B9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*Full </w:t>
            </w:r>
            <w:r w:rsidR="00610BC4"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Name:</w:t>
            </w:r>
            <w:r w:rsidR="00B212A4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 </w:t>
            </w:r>
          </w:p>
        </w:tc>
      </w:tr>
      <w:tr w:rsidR="00B956B9" w:rsidRPr="00A26A02" w:rsidTr="00F76709">
        <w:trPr>
          <w:trHeight w:val="230"/>
        </w:trPr>
        <w:tc>
          <w:tcPr>
            <w:tcW w:w="9896" w:type="dxa"/>
            <w:gridSpan w:val="6"/>
            <w:vAlign w:val="center"/>
          </w:tcPr>
          <w:p w:rsidR="00B956B9" w:rsidRPr="00B956B9" w:rsidRDefault="00B956B9" w:rsidP="00A877AB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*</w:t>
            </w: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Name to be printed in your certificate:</w:t>
            </w:r>
            <w:r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</w:t>
            </w:r>
          </w:p>
        </w:tc>
      </w:tr>
      <w:tr w:rsidR="00C34AAD" w:rsidRPr="00A26A02" w:rsidTr="00086205">
        <w:trPr>
          <w:trHeight w:val="230"/>
        </w:trPr>
        <w:tc>
          <w:tcPr>
            <w:tcW w:w="5360" w:type="dxa"/>
            <w:gridSpan w:val="4"/>
            <w:vAlign w:val="center"/>
          </w:tcPr>
          <w:p w:rsidR="00C34AAD" w:rsidRPr="00A877AB" w:rsidRDefault="00C34AAD" w:rsidP="00B956B9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Company name: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   </w:t>
            </w:r>
          </w:p>
        </w:tc>
        <w:tc>
          <w:tcPr>
            <w:tcW w:w="4536" w:type="dxa"/>
            <w:gridSpan w:val="2"/>
            <w:vAlign w:val="center"/>
          </w:tcPr>
          <w:p w:rsidR="00C34AAD" w:rsidRPr="00B956B9" w:rsidRDefault="00C34AAD" w:rsidP="00B956B9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Job Title:</w:t>
            </w:r>
            <w:r w:rsidR="00362AA5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</w:t>
            </w:r>
          </w:p>
        </w:tc>
      </w:tr>
      <w:tr w:rsidR="00C34AAD" w:rsidRPr="00A26A02" w:rsidTr="00086205">
        <w:trPr>
          <w:trHeight w:val="230"/>
        </w:trPr>
        <w:tc>
          <w:tcPr>
            <w:tcW w:w="2809" w:type="dxa"/>
            <w:vAlign w:val="center"/>
          </w:tcPr>
          <w:p w:rsidR="00C34AAD" w:rsidRPr="00A877AB" w:rsidRDefault="00C34AAD" w:rsidP="00086205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Phone: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</w:t>
            </w:r>
            <w:r w:rsid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3"/>
            <w:vAlign w:val="center"/>
          </w:tcPr>
          <w:p w:rsidR="00C34AAD" w:rsidRPr="00A877AB" w:rsidRDefault="00C34AAD" w:rsidP="00086205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Fax: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4536" w:type="dxa"/>
            <w:gridSpan w:val="2"/>
            <w:vAlign w:val="center"/>
          </w:tcPr>
          <w:p w:rsidR="00C34AAD" w:rsidRPr="00B956B9" w:rsidRDefault="00C34AAD" w:rsidP="00B956B9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*Mobile:</w:t>
            </w:r>
            <w:r w:rsidR="00362AA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</w:t>
            </w:r>
          </w:p>
        </w:tc>
      </w:tr>
      <w:tr w:rsidR="00C34AAD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C34AAD" w:rsidRPr="00A877AB" w:rsidRDefault="00C34AAD" w:rsidP="00B956B9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*Email: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   </w:t>
            </w:r>
          </w:p>
        </w:tc>
      </w:tr>
      <w:tr w:rsidR="00C34AAD" w:rsidRPr="00A26A02" w:rsidTr="00086205">
        <w:trPr>
          <w:trHeight w:val="230"/>
        </w:trPr>
        <w:tc>
          <w:tcPr>
            <w:tcW w:w="3376" w:type="dxa"/>
            <w:gridSpan w:val="2"/>
            <w:tcBorders>
              <w:bottom w:val="single" w:sz="2" w:space="0" w:color="999999"/>
            </w:tcBorders>
            <w:vAlign w:val="center"/>
          </w:tcPr>
          <w:p w:rsidR="00C34AAD" w:rsidRPr="00F719A9" w:rsidRDefault="00C34AAD" w:rsidP="00F719A9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*City:</w:t>
            </w:r>
            <w:r w:rsidR="00362AA5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  <w:r w:rsidR="00A877AB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bottom w:val="single" w:sz="2" w:space="0" w:color="999999"/>
            </w:tcBorders>
            <w:vAlign w:val="center"/>
          </w:tcPr>
          <w:p w:rsidR="00C34AAD" w:rsidRPr="00086205" w:rsidRDefault="00C34AAD" w:rsidP="00B956B9">
            <w:pPr>
              <w:rPr>
                <w:rFonts w:ascii="Trebuchet MS" w:hAnsi="Trebuchet MS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*Country:</w:t>
            </w:r>
            <w:r w:rsidR="00362AA5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</w:t>
            </w:r>
            <w:r w:rsidR="00A877AB" w:rsidRPr="00A877AB">
              <w:rPr>
                <w:rFonts w:ascii="Trebuchet MS" w:hAnsi="Trebuchet MS"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3118" w:type="dxa"/>
            <w:tcBorders>
              <w:bottom w:val="single" w:sz="2" w:space="0" w:color="999999"/>
            </w:tcBorders>
            <w:vAlign w:val="center"/>
          </w:tcPr>
          <w:p w:rsidR="00C34AAD" w:rsidRPr="00086205" w:rsidRDefault="00C34AAD" w:rsidP="00B956B9">
            <w:pPr>
              <w:rPr>
                <w:rFonts w:ascii="Trebuchet MS" w:hAnsi="Trebuchet MS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Postcode:</w:t>
            </w:r>
            <w:r w:rsidR="00A877AB" w:rsidRPr="00A877AB">
              <w:rPr>
                <w:rFonts w:ascii="Trebuchet MS" w:hAnsi="Trebuchet MS"/>
                <w:b/>
                <w:bCs/>
                <w:color w:val="FF0000"/>
                <w:sz w:val="18"/>
                <w:szCs w:val="18"/>
              </w:rPr>
              <w:t xml:space="preserve">   </w:t>
            </w:r>
            <w:r w:rsidR="00362AA5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C34AAD" w:rsidRPr="0090279F" w:rsidTr="00086205">
        <w:trPr>
          <w:trHeight w:val="230"/>
        </w:trPr>
        <w:tc>
          <w:tcPr>
            <w:tcW w:w="9896" w:type="dxa"/>
            <w:gridSpan w:val="6"/>
            <w:shd w:val="clear" w:color="auto" w:fill="003300"/>
            <w:vAlign w:val="center"/>
          </w:tcPr>
          <w:p w:rsidR="00C34AAD" w:rsidRPr="00086205" w:rsidRDefault="00C34AAD" w:rsidP="00086205">
            <w:pPr>
              <w:pStyle w:val="SectionHeading"/>
              <w:rPr>
                <w:rFonts w:ascii="Georgia" w:hAnsi="Georgia"/>
                <w:b/>
                <w:bCs/>
                <w:color w:val="FFFFFF"/>
                <w:sz w:val="18"/>
                <w:szCs w:val="18"/>
              </w:rPr>
            </w:pPr>
            <w:r w:rsidRPr="00086205">
              <w:rPr>
                <w:rFonts w:ascii="Georgia" w:hAnsi="Georgia"/>
                <w:b/>
                <w:bCs/>
                <w:color w:val="FFFFFF"/>
                <w:sz w:val="18"/>
                <w:szCs w:val="18"/>
              </w:rPr>
              <w:t>Course Detail</w:t>
            </w:r>
          </w:p>
        </w:tc>
      </w:tr>
      <w:tr w:rsidR="00C34AAD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C34AAD" w:rsidRDefault="00C34AAD" w:rsidP="00217AC5">
            <w:pPr>
              <w:rPr>
                <w:rFonts w:ascii="Trebuchet MS" w:hAnsi="Trebuchet MS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*Course Name: </w:t>
            </w:r>
            <w:r w:rsidRPr="00086205">
              <w:rPr>
                <w:rFonts w:ascii="Trebuchet MS" w:hAnsi="Trebuchet MS"/>
                <w:sz w:val="18"/>
                <w:szCs w:val="18"/>
              </w:rPr>
              <w:t>(Please Select your desired course from the list</w:t>
            </w:r>
            <w:r w:rsidR="00217AC5">
              <w:rPr>
                <w:rFonts w:ascii="Trebuchet MS" w:hAnsi="Trebuchet MS"/>
                <w:sz w:val="18"/>
                <w:szCs w:val="18"/>
              </w:rPr>
              <w:t>. Dates are published in our website, if you request in-house course or dates are not published you can contact us to find out more</w:t>
            </w:r>
            <w:r w:rsidRPr="00086205">
              <w:rPr>
                <w:rFonts w:ascii="Trebuchet MS" w:hAnsi="Trebuchet MS"/>
                <w:sz w:val="18"/>
                <w:szCs w:val="18"/>
              </w:rPr>
              <w:t>)</w:t>
            </w:r>
          </w:p>
          <w:p w:rsidR="00A877AB" w:rsidRPr="00217AC5" w:rsidRDefault="00A877AB" w:rsidP="00217AC5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Course Dates can be found in the following link</w:t>
            </w:r>
            <w:r w:rsidRPr="00086205">
              <w:rPr>
                <w:rFonts w:ascii="Trebuchet MS" w:hAnsi="Trebuchet MS"/>
                <w:sz w:val="18"/>
                <w:szCs w:val="18"/>
              </w:rPr>
              <w:t xml:space="preserve">: </w:t>
            </w:r>
            <w:hyperlink r:id="rId9" w:history="1">
              <w:r w:rsidRPr="00086205">
                <w:rPr>
                  <w:rStyle w:val="Hyperlink"/>
                  <w:rFonts w:ascii="Trebuchet MS" w:hAnsi="Trebuchet MS"/>
                  <w:sz w:val="18"/>
                  <w:szCs w:val="18"/>
                </w:rPr>
                <w:t>http://www.eas-quest.com/itil_news.htm</w:t>
              </w:r>
            </w:hyperlink>
          </w:p>
        </w:tc>
      </w:tr>
      <w:tr w:rsidR="00C34AAD" w:rsidRPr="00A26A02" w:rsidTr="00A877AB">
        <w:trPr>
          <w:trHeight w:val="230"/>
        </w:trPr>
        <w:tc>
          <w:tcPr>
            <w:tcW w:w="4793" w:type="dxa"/>
            <w:gridSpan w:val="3"/>
          </w:tcPr>
          <w:p w:rsidR="00C34AAD" w:rsidRPr="00086205" w:rsidRDefault="00A877AB" w:rsidP="00086205">
            <w:pPr>
              <w:rPr>
                <w:rFonts w:ascii="Trebuchet MS" w:hAnsi="Trebuchet MS"/>
                <w:b/>
                <w:bCs/>
                <w:i/>
                <w:iCs/>
                <w:sz w:val="17"/>
                <w:szCs w:val="17"/>
              </w:rPr>
            </w:pPr>
            <w:r w:rsidRPr="00086205">
              <w:rPr>
                <w:rFonts w:ascii="Trebuchet MS" w:hAnsi="Trebuchet MS"/>
                <w:b/>
                <w:bCs/>
                <w:color w:val="003300"/>
                <w:sz w:val="17"/>
                <w:szCs w:val="17"/>
              </w:rPr>
              <w:t xml:space="preserve">ITIL </w:t>
            </w:r>
            <w:r>
              <w:rPr>
                <w:rFonts w:ascii="Trebuchet MS" w:hAnsi="Trebuchet MS"/>
                <w:b/>
                <w:bCs/>
                <w:color w:val="003300"/>
                <w:sz w:val="17"/>
                <w:szCs w:val="17"/>
              </w:rPr>
              <w:t>Foundation</w:t>
            </w:r>
          </w:p>
          <w:p w:rsidR="00C34AAD" w:rsidRPr="00086205" w:rsidRDefault="00C34AAD" w:rsidP="00086205">
            <w:p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b/>
                <w:bCs/>
                <w:i/>
                <w:iCs/>
                <w:sz w:val="17"/>
                <w:szCs w:val="17"/>
              </w:rPr>
              <w:t xml:space="preserve">Instructor-Led: </w:t>
            </w:r>
          </w:p>
          <w:p w:rsidR="00C34AAD" w:rsidRPr="00B956B9" w:rsidRDefault="00C34AAD" w:rsidP="00086205">
            <w:pPr>
              <w:numPr>
                <w:ilvl w:val="0"/>
                <w:numId w:val="3"/>
              </w:numPr>
              <w:rPr>
                <w:rFonts w:ascii="Trebuchet MS" w:hAnsi="Trebuchet MS"/>
                <w:color w:val="000000" w:themeColor="text1"/>
                <w:sz w:val="17"/>
                <w:szCs w:val="17"/>
                <w:lang w:val="en-AU"/>
              </w:rPr>
            </w:pPr>
            <w:r w:rsidRPr="00B956B9">
              <w:rPr>
                <w:rFonts w:ascii="Trebuchet MS" w:hAnsi="Trebuchet MS"/>
                <w:color w:val="000000" w:themeColor="text1"/>
                <w:sz w:val="17"/>
                <w:szCs w:val="17"/>
              </w:rPr>
              <w:t xml:space="preserve">ITIL ® V3 Foundation </w:t>
            </w:r>
          </w:p>
          <w:p w:rsidR="00C34AAD" w:rsidRPr="00086205" w:rsidRDefault="00A877AB" w:rsidP="00A877AB">
            <w:pPr>
              <w:numPr>
                <w:ilvl w:val="0"/>
                <w:numId w:val="3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>
              <w:rPr>
                <w:rFonts w:ascii="Trebuchet MS" w:hAnsi="Trebuchet MS"/>
                <w:sz w:val="17"/>
                <w:szCs w:val="17"/>
              </w:rPr>
              <w:t>ITIL ® V3 Foundation Plus (on demand)</w:t>
            </w:r>
          </w:p>
          <w:p w:rsidR="00C34AAD" w:rsidRPr="00086205" w:rsidRDefault="00C34AAD" w:rsidP="00086205">
            <w:pPr>
              <w:ind w:left="720"/>
              <w:rPr>
                <w:rFonts w:ascii="Trebuchet MS" w:hAnsi="Trebuchet MS"/>
                <w:sz w:val="17"/>
                <w:szCs w:val="17"/>
                <w:lang w:val="en-AU"/>
              </w:rPr>
            </w:pPr>
          </w:p>
          <w:p w:rsidR="00C34AAD" w:rsidRPr="00086205" w:rsidRDefault="00C34AAD" w:rsidP="00086205">
            <w:p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b/>
                <w:bCs/>
                <w:i/>
                <w:iCs/>
                <w:sz w:val="17"/>
                <w:szCs w:val="17"/>
              </w:rPr>
              <w:t xml:space="preserve">E-Learning: </w:t>
            </w:r>
          </w:p>
          <w:p w:rsidR="00C34AAD" w:rsidRPr="00A877AB" w:rsidRDefault="00C34AAD" w:rsidP="00086205">
            <w:pPr>
              <w:numPr>
                <w:ilvl w:val="0"/>
                <w:numId w:val="4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 ® V3 Foundation </w:t>
            </w:r>
            <w:r w:rsidR="00A877AB">
              <w:rPr>
                <w:rFonts w:ascii="Trebuchet MS" w:hAnsi="Trebuchet MS"/>
                <w:sz w:val="17"/>
                <w:szCs w:val="17"/>
              </w:rPr>
              <w:t>– Standard</w:t>
            </w:r>
          </w:p>
          <w:p w:rsidR="00A877AB" w:rsidRPr="00A877AB" w:rsidRDefault="00A877AB" w:rsidP="00086205">
            <w:pPr>
              <w:numPr>
                <w:ilvl w:val="0"/>
                <w:numId w:val="4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 ® V3 Foundation </w:t>
            </w:r>
            <w:r>
              <w:rPr>
                <w:rFonts w:ascii="Trebuchet MS" w:hAnsi="Trebuchet MS"/>
                <w:sz w:val="17"/>
                <w:szCs w:val="17"/>
              </w:rPr>
              <w:t>– Full Solution Package</w:t>
            </w:r>
          </w:p>
          <w:p w:rsidR="00A877AB" w:rsidRPr="00086205" w:rsidRDefault="00A877AB" w:rsidP="00A877AB">
            <w:pPr>
              <w:ind w:left="720"/>
              <w:rPr>
                <w:rFonts w:ascii="Trebuchet MS" w:hAnsi="Trebuchet MS"/>
                <w:sz w:val="17"/>
                <w:szCs w:val="17"/>
                <w:lang w:val="en-AU"/>
              </w:rPr>
            </w:pPr>
          </w:p>
          <w:p w:rsidR="00C34AAD" w:rsidRPr="00086205" w:rsidRDefault="00A877AB" w:rsidP="00A877AB">
            <w:p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b/>
                <w:bCs/>
                <w:i/>
                <w:iCs/>
                <w:sz w:val="17"/>
                <w:szCs w:val="17"/>
              </w:rPr>
              <w:t>E-</w:t>
            </w:r>
            <w:r>
              <w:rPr>
                <w:rFonts w:ascii="Trebuchet MS" w:hAnsi="Trebuchet MS"/>
                <w:b/>
                <w:bCs/>
                <w:i/>
                <w:iCs/>
                <w:sz w:val="17"/>
                <w:szCs w:val="17"/>
              </w:rPr>
              <w:t>Courseware</w:t>
            </w:r>
            <w:r w:rsidRPr="00086205">
              <w:rPr>
                <w:rFonts w:ascii="Trebuchet MS" w:hAnsi="Trebuchet MS"/>
                <w:b/>
                <w:bCs/>
                <w:i/>
                <w:iCs/>
                <w:sz w:val="17"/>
                <w:szCs w:val="17"/>
              </w:rPr>
              <w:t>:</w:t>
            </w:r>
          </w:p>
          <w:p w:rsidR="00C34AAD" w:rsidRPr="00A877AB" w:rsidRDefault="00A877AB" w:rsidP="00A877AB">
            <w:pPr>
              <w:numPr>
                <w:ilvl w:val="0"/>
                <w:numId w:val="4"/>
              </w:numPr>
              <w:rPr>
                <w:rFonts w:ascii="Trebuchet MS" w:hAnsi="Trebuchet MS"/>
                <w:sz w:val="17"/>
                <w:szCs w:val="17"/>
              </w:rPr>
            </w:pPr>
            <w:r>
              <w:rPr>
                <w:rFonts w:ascii="Trebuchet MS" w:hAnsi="Trebuchet MS"/>
                <w:sz w:val="17"/>
                <w:szCs w:val="17"/>
              </w:rPr>
              <w:t>ITIL ® V3 Foundation</w:t>
            </w:r>
            <w:r w:rsidRPr="00A877AB">
              <w:rPr>
                <w:rFonts w:ascii="Trebuchet MS" w:hAnsi="Trebuchet MS"/>
                <w:sz w:val="17"/>
                <w:szCs w:val="17"/>
              </w:rPr>
              <w:t xml:space="preserve"> </w:t>
            </w:r>
            <w:r>
              <w:rPr>
                <w:rFonts w:ascii="Trebuchet MS" w:hAnsi="Trebuchet MS"/>
                <w:sz w:val="17"/>
                <w:szCs w:val="17"/>
              </w:rPr>
              <w:t>e-courseware</w:t>
            </w:r>
          </w:p>
        </w:tc>
        <w:tc>
          <w:tcPr>
            <w:tcW w:w="5103" w:type="dxa"/>
            <w:gridSpan w:val="3"/>
            <w:vAlign w:val="center"/>
          </w:tcPr>
          <w:p w:rsidR="00C34AAD" w:rsidRPr="00086205" w:rsidRDefault="00C34AAD" w:rsidP="00086205">
            <w:pPr>
              <w:rPr>
                <w:rFonts w:ascii="Trebuchet MS" w:hAnsi="Trebuchet MS"/>
                <w:color w:val="003300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b/>
                <w:bCs/>
                <w:color w:val="003300"/>
                <w:sz w:val="17"/>
                <w:szCs w:val="17"/>
              </w:rPr>
              <w:t>ITIL ® V3  Intermediate</w:t>
            </w:r>
          </w:p>
          <w:p w:rsidR="00C34AAD" w:rsidRPr="00086205" w:rsidRDefault="00C34AAD" w:rsidP="00086205">
            <w:pPr>
              <w:ind w:left="720"/>
              <w:rPr>
                <w:rFonts w:ascii="Trebuchet MS" w:hAnsi="Trebuchet MS"/>
                <w:b/>
                <w:bCs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b/>
                <w:bCs/>
                <w:sz w:val="17"/>
                <w:szCs w:val="17"/>
                <w:lang w:val="en-AU"/>
              </w:rPr>
              <w:t>(Lifecycle Stream)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ITIL® Service Strategy 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ITIL® Service Design 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ITIL® Service Transition 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>ITIL® Service Operation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ITIL® Continual Service Improvement </w:t>
            </w:r>
          </w:p>
          <w:p w:rsidR="00C34AAD" w:rsidRPr="00086205" w:rsidRDefault="00C34AAD" w:rsidP="00086205">
            <w:pPr>
              <w:ind w:left="720"/>
              <w:rPr>
                <w:rFonts w:ascii="Trebuchet MS" w:hAnsi="Trebuchet MS"/>
                <w:b/>
                <w:bCs/>
                <w:sz w:val="17"/>
                <w:szCs w:val="17"/>
                <w:lang w:val="en-AU"/>
              </w:rPr>
            </w:pPr>
          </w:p>
          <w:p w:rsidR="00C34AAD" w:rsidRPr="00086205" w:rsidRDefault="00C34AAD" w:rsidP="00086205">
            <w:pPr>
              <w:ind w:left="720"/>
              <w:rPr>
                <w:rFonts w:ascii="Trebuchet MS" w:hAnsi="Trebuchet MS"/>
                <w:b/>
                <w:bCs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b/>
                <w:bCs/>
                <w:sz w:val="17"/>
                <w:szCs w:val="17"/>
                <w:lang w:val="en-AU"/>
              </w:rPr>
              <w:t>(Capability Stream)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ITIL® Operational Support and Analysis 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ITIL® Planning Protection and Optimization 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ITIL® Release Control and Validation </w:t>
            </w:r>
          </w:p>
          <w:p w:rsidR="00C34AAD" w:rsidRPr="00086205" w:rsidRDefault="00C34AAD" w:rsidP="00086205">
            <w:pPr>
              <w:numPr>
                <w:ilvl w:val="0"/>
                <w:numId w:val="5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>ITIL® Service Offerings and Agreements</w:t>
            </w:r>
            <w:r w:rsidRPr="00086205">
              <w:rPr>
                <w:rFonts w:ascii="Trebuchet MS" w:hAnsi="Trebuchet MS"/>
                <w:b/>
                <w:bCs/>
                <w:i/>
                <w:iCs/>
                <w:sz w:val="17"/>
                <w:szCs w:val="17"/>
              </w:rPr>
              <w:t xml:space="preserve"> </w:t>
            </w:r>
          </w:p>
        </w:tc>
      </w:tr>
      <w:tr w:rsidR="00C34AAD" w:rsidRPr="00A26A02" w:rsidTr="00A877AB">
        <w:trPr>
          <w:trHeight w:val="230"/>
        </w:trPr>
        <w:tc>
          <w:tcPr>
            <w:tcW w:w="4793" w:type="dxa"/>
            <w:gridSpan w:val="3"/>
            <w:vAlign w:val="center"/>
          </w:tcPr>
          <w:p w:rsidR="00C34AAD" w:rsidRPr="00086205" w:rsidRDefault="00C34AAD" w:rsidP="00A877AB">
            <w:pPr>
              <w:rPr>
                <w:rFonts w:ascii="Trebuchet MS" w:hAnsi="Trebuchet MS"/>
                <w:b/>
                <w:bCs/>
                <w:sz w:val="17"/>
                <w:szCs w:val="17"/>
              </w:rPr>
            </w:pPr>
            <w:r w:rsidRPr="00086205">
              <w:rPr>
                <w:rFonts w:ascii="Trebuchet MS" w:hAnsi="Trebuchet MS"/>
                <w:b/>
                <w:bCs/>
                <w:color w:val="003300"/>
                <w:sz w:val="17"/>
                <w:szCs w:val="17"/>
              </w:rPr>
              <w:t>ITIL Expert</w:t>
            </w:r>
          </w:p>
          <w:p w:rsidR="00C34AAD" w:rsidRPr="00086205" w:rsidRDefault="00C34AAD" w:rsidP="00086205">
            <w:pPr>
              <w:rPr>
                <w:rFonts w:ascii="Trebuchet MS" w:hAnsi="Trebuchet MS"/>
                <w:sz w:val="17"/>
                <w:szCs w:val="17"/>
                <w:lang w:val="en-AU"/>
              </w:rPr>
            </w:pPr>
          </w:p>
          <w:p w:rsidR="00C34AAD" w:rsidRPr="00086205" w:rsidRDefault="00C34AAD" w:rsidP="00086205">
            <w:pPr>
              <w:numPr>
                <w:ilvl w:val="0"/>
                <w:numId w:val="6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>ITIL® V3 Manager Bridge</w:t>
            </w:r>
          </w:p>
          <w:p w:rsidR="00C34AAD" w:rsidRPr="00086205" w:rsidRDefault="00C34AAD" w:rsidP="00086205">
            <w:pPr>
              <w:numPr>
                <w:ilvl w:val="0"/>
                <w:numId w:val="6"/>
              </w:numPr>
              <w:rPr>
                <w:rFonts w:ascii="Trebuchet MS" w:hAnsi="Trebuchet MS"/>
                <w:sz w:val="17"/>
                <w:szCs w:val="17"/>
                <w:lang w:val="en-AU"/>
              </w:rPr>
            </w:pPr>
            <w:r w:rsidRPr="00086205">
              <w:rPr>
                <w:rFonts w:ascii="Trebuchet MS" w:hAnsi="Trebuchet MS"/>
                <w:sz w:val="17"/>
                <w:szCs w:val="17"/>
              </w:rPr>
              <w:t xml:space="preserve">ITIL® Managing Across the Lifecycle </w:t>
            </w:r>
          </w:p>
        </w:tc>
        <w:tc>
          <w:tcPr>
            <w:tcW w:w="5103" w:type="dxa"/>
            <w:gridSpan w:val="3"/>
            <w:vAlign w:val="center"/>
          </w:tcPr>
          <w:p w:rsidR="00A515BC" w:rsidRDefault="00C34AAD" w:rsidP="00086205">
            <w:pPr>
              <w:rPr>
                <w:rFonts w:ascii="Trebuchet MS" w:hAnsi="Trebuchet MS"/>
                <w:b/>
                <w:bCs/>
                <w:sz w:val="17"/>
                <w:szCs w:val="17"/>
              </w:rPr>
            </w:pPr>
            <w:r w:rsidRPr="00086205">
              <w:rPr>
                <w:rFonts w:ascii="Trebuchet MS" w:hAnsi="Trebuchet MS"/>
                <w:b/>
                <w:bCs/>
                <w:color w:val="003300"/>
                <w:sz w:val="17"/>
                <w:szCs w:val="17"/>
              </w:rPr>
              <w:t>Apollo 13 - ITSM Simulation Case Experience</w:t>
            </w:r>
            <w:r w:rsidRPr="00086205">
              <w:rPr>
                <w:rFonts w:ascii="Trebuchet MS" w:hAnsi="Trebuchet MS"/>
                <w:b/>
                <w:bCs/>
                <w:sz w:val="17"/>
                <w:szCs w:val="17"/>
              </w:rPr>
              <w:t xml:space="preserve">™ </w:t>
            </w:r>
          </w:p>
          <w:p w:rsidR="00C34AAD" w:rsidRPr="00086205" w:rsidRDefault="00A515BC" w:rsidP="00A515BC">
            <w:pPr>
              <w:jc w:val="center"/>
              <w:rPr>
                <w:rFonts w:ascii="Trebuchet MS" w:hAnsi="Trebuchet MS"/>
                <w:b/>
                <w:bCs/>
                <w:sz w:val="17"/>
                <w:szCs w:val="17"/>
              </w:rPr>
            </w:pPr>
            <w:r>
              <w:rPr>
                <w:rFonts w:ascii="Trebuchet MS" w:hAnsi="Trebuchet MS"/>
                <w:sz w:val="17"/>
                <w:szCs w:val="17"/>
              </w:rPr>
              <w:t>(on demand)</w:t>
            </w:r>
          </w:p>
          <w:p w:rsidR="00A515BC" w:rsidRPr="00086205" w:rsidRDefault="001270DA" w:rsidP="00A515BC">
            <w:pPr>
              <w:jc w:val="center"/>
              <w:rPr>
                <w:rFonts w:ascii="Trebuchet MS" w:hAnsi="Trebuchet MS"/>
                <w:sz w:val="17"/>
                <w:szCs w:val="17"/>
                <w:lang w:val="en-AU"/>
              </w:rPr>
            </w:pPr>
            <w:r>
              <w:rPr>
                <w:rFonts w:ascii="Trebuchet MS" w:hAnsi="Trebuchet MS"/>
                <w:noProof/>
                <w:sz w:val="17"/>
                <w:szCs w:val="17"/>
                <w:lang w:val="en-AU" w:eastAsia="en-AU"/>
              </w:rPr>
              <w:drawing>
                <wp:inline distT="0" distB="0" distL="0" distR="0">
                  <wp:extent cx="733425" cy="405130"/>
                  <wp:effectExtent l="19050" t="0" r="952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AAD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C34AAD" w:rsidRPr="00B956B9" w:rsidRDefault="00C34AAD" w:rsidP="00086205">
            <w:pPr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Other Desired Course </w:t>
            </w:r>
            <w:r w:rsidRPr="00086205">
              <w:rPr>
                <w:rFonts w:ascii="Trebuchet MS" w:hAnsi="Trebuchet MS"/>
                <w:sz w:val="18"/>
                <w:szCs w:val="18"/>
              </w:rPr>
              <w:t>(if not in the list)</w:t>
            </w:r>
            <w:r w:rsidRPr="00086205"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="00A877AB" w:rsidRPr="00A877AB">
              <w:rPr>
                <w:rFonts w:ascii="Trebuchet MS" w:hAnsi="Trebuchet MS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</w:tc>
      </w:tr>
      <w:tr w:rsidR="00A515BC" w:rsidRPr="00A26A02" w:rsidTr="00A828DC">
        <w:trPr>
          <w:trHeight w:val="230"/>
        </w:trPr>
        <w:tc>
          <w:tcPr>
            <w:tcW w:w="9896" w:type="dxa"/>
            <w:gridSpan w:val="6"/>
            <w:vAlign w:val="center"/>
          </w:tcPr>
          <w:p w:rsidR="00A515BC" w:rsidRPr="00A515BC" w:rsidRDefault="00A515BC" w:rsidP="00A515BC">
            <w:pPr>
              <w:rPr>
                <w:rFonts w:ascii="Trebuchet MS" w:hAnsi="Trebuchet MS"/>
                <w:sz w:val="18"/>
                <w:szCs w:val="18"/>
              </w:rPr>
            </w:pPr>
            <w:r w:rsidRPr="00A515BC">
              <w:rPr>
                <w:rFonts w:ascii="Trebuchet MS" w:hAnsi="Trebuchet MS"/>
                <w:b/>
                <w:bCs/>
                <w:sz w:val="18"/>
                <w:szCs w:val="18"/>
              </w:rPr>
              <w:t>*Number of seats:</w:t>
            </w:r>
            <w:r w:rsidRPr="00A515BC">
              <w:rPr>
                <w:rFonts w:ascii="Trebuchet MS" w:hAnsi="Trebuchet MS"/>
                <w:color w:val="FF0000"/>
                <w:sz w:val="18"/>
                <w:szCs w:val="18"/>
              </w:rPr>
              <w:t xml:space="preserve">     </w:t>
            </w:r>
            <w:r w:rsidRPr="00A515BC">
              <w:rPr>
                <w:rFonts w:ascii="Trebuchet MS" w:hAnsi="Trebuchet MS"/>
                <w:sz w:val="18"/>
                <w:szCs w:val="18"/>
              </w:rPr>
              <w:t xml:space="preserve">                        </w:t>
            </w:r>
            <w:r w:rsidRPr="00A515BC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*Number of Exam(s): </w:t>
            </w:r>
            <w:r w:rsidRPr="00A515BC">
              <w:rPr>
                <w:rFonts w:ascii="Trebuchet MS" w:hAnsi="Trebuchet MS"/>
                <w:color w:val="FF0000"/>
                <w:sz w:val="18"/>
                <w:szCs w:val="18"/>
              </w:rPr>
              <w:t xml:space="preserve">         </w:t>
            </w:r>
          </w:p>
        </w:tc>
      </w:tr>
      <w:tr w:rsidR="00C34AAD" w:rsidRPr="00A26A02" w:rsidTr="00086205">
        <w:trPr>
          <w:trHeight w:val="230"/>
        </w:trPr>
        <w:tc>
          <w:tcPr>
            <w:tcW w:w="9896" w:type="dxa"/>
            <w:gridSpan w:val="6"/>
            <w:shd w:val="clear" w:color="auto" w:fill="003300"/>
            <w:vAlign w:val="center"/>
          </w:tcPr>
          <w:p w:rsidR="00C34AAD" w:rsidRPr="00086205" w:rsidRDefault="00C34AAD" w:rsidP="00086205">
            <w:pPr>
              <w:pStyle w:val="SectionHeading"/>
              <w:rPr>
                <w:rFonts w:ascii="Georgia" w:hAnsi="Georgia"/>
                <w:b/>
                <w:bCs/>
                <w:color w:val="FFFFFF"/>
                <w:sz w:val="18"/>
                <w:szCs w:val="18"/>
              </w:rPr>
            </w:pPr>
            <w:r w:rsidRPr="00086205">
              <w:rPr>
                <w:rFonts w:ascii="Georgia" w:hAnsi="Georgia"/>
                <w:b/>
                <w:bCs/>
                <w:color w:val="FFFFFF"/>
                <w:sz w:val="18"/>
                <w:szCs w:val="18"/>
              </w:rPr>
              <w:t>Payment Details</w:t>
            </w:r>
          </w:p>
        </w:tc>
      </w:tr>
      <w:tr w:rsidR="00C34AAD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242766" w:rsidRPr="00086205" w:rsidRDefault="00242766" w:rsidP="00A515BC">
            <w:pPr>
              <w:spacing w:line="276" w:lineRule="auto"/>
              <w:rPr>
                <w:rFonts w:ascii="Trebuchet MS" w:hAnsi="Trebuchet MS"/>
                <w:b/>
                <w:bCs/>
                <w:szCs w:val="16"/>
              </w:rPr>
            </w:pPr>
            <w:r w:rsidRPr="00086205">
              <w:rPr>
                <w:rFonts w:ascii="Trebuchet MS" w:hAnsi="Trebuchet MS"/>
                <w:b/>
                <w:bCs/>
                <w:szCs w:val="16"/>
              </w:rPr>
              <w:t>Payment Method:</w:t>
            </w:r>
          </w:p>
          <w:p w:rsidR="00C34AAD" w:rsidRPr="00217AC5" w:rsidRDefault="00242766" w:rsidP="00217AC5">
            <w:pPr>
              <w:pStyle w:val="ListParagraph"/>
              <w:numPr>
                <w:ilvl w:val="0"/>
                <w:numId w:val="10"/>
              </w:numPr>
              <w:spacing w:before="20"/>
              <w:rPr>
                <w:rFonts w:ascii="Trebuchet MS" w:hAnsi="Trebuchet MS"/>
                <w:color w:val="000000" w:themeColor="text1"/>
                <w:szCs w:val="16"/>
                <w:lang w:val="en-AU"/>
              </w:rPr>
            </w:pPr>
            <w:r w:rsidRPr="00217AC5">
              <w:rPr>
                <w:rFonts w:ascii="Trebuchet MS" w:hAnsi="Trebuchet MS"/>
                <w:color w:val="000000" w:themeColor="text1"/>
                <w:szCs w:val="16"/>
              </w:rPr>
              <w:t>Cash</w:t>
            </w:r>
            <w:r w:rsidR="00217AC5" w:rsidRPr="00217AC5">
              <w:rPr>
                <w:rFonts w:ascii="Trebuchet MS" w:hAnsi="Trebuchet MS"/>
                <w:color w:val="000000" w:themeColor="text1"/>
                <w:szCs w:val="16"/>
                <w:lang w:val="en-AU"/>
              </w:rPr>
              <w:t xml:space="preserve">  </w:t>
            </w:r>
            <w:r w:rsidR="00217AC5">
              <w:rPr>
                <w:rFonts w:ascii="Trebuchet MS" w:hAnsi="Trebuchet MS"/>
                <w:color w:val="000000" w:themeColor="text1"/>
                <w:szCs w:val="16"/>
                <w:lang w:val="en-AU"/>
              </w:rPr>
              <w:t xml:space="preserve"> - </w:t>
            </w:r>
            <w:proofErr w:type="spellStart"/>
            <w:r w:rsidRPr="00217AC5">
              <w:rPr>
                <w:rFonts w:ascii="Trebuchet MS" w:hAnsi="Trebuchet MS"/>
                <w:szCs w:val="16"/>
              </w:rPr>
              <w:t>Cheque</w:t>
            </w:r>
            <w:proofErr w:type="spellEnd"/>
            <w:r w:rsidR="00217AC5">
              <w:rPr>
                <w:rFonts w:ascii="Trebuchet MS" w:hAnsi="Trebuchet MS"/>
                <w:szCs w:val="16"/>
              </w:rPr>
              <w:t xml:space="preserve">     - </w:t>
            </w:r>
            <w:r w:rsidRPr="00217AC5">
              <w:rPr>
                <w:rFonts w:ascii="Trebuchet MS" w:hAnsi="Trebuchet MS"/>
                <w:szCs w:val="16"/>
              </w:rPr>
              <w:t>Money Transfer</w:t>
            </w:r>
            <w:r w:rsidR="00217AC5">
              <w:rPr>
                <w:rFonts w:ascii="Trebuchet MS" w:hAnsi="Trebuchet MS"/>
                <w:szCs w:val="16"/>
              </w:rPr>
              <w:t xml:space="preserve">     - </w:t>
            </w:r>
            <w:r w:rsidRPr="00217AC5">
              <w:rPr>
                <w:rFonts w:ascii="Trebuchet MS" w:hAnsi="Trebuchet MS"/>
                <w:szCs w:val="16"/>
              </w:rPr>
              <w:t>Credit Card (Online)</w:t>
            </w:r>
          </w:p>
        </w:tc>
      </w:tr>
      <w:tr w:rsidR="00242766" w:rsidRPr="00A26A02" w:rsidTr="00086205">
        <w:trPr>
          <w:trHeight w:val="258"/>
        </w:trPr>
        <w:tc>
          <w:tcPr>
            <w:tcW w:w="9896" w:type="dxa"/>
            <w:gridSpan w:val="6"/>
            <w:tcBorders>
              <w:bottom w:val="single" w:sz="2" w:space="0" w:color="999999"/>
            </w:tcBorders>
            <w:vAlign w:val="center"/>
          </w:tcPr>
          <w:p w:rsidR="00242766" w:rsidRPr="00086205" w:rsidRDefault="00242766" w:rsidP="00086205">
            <w:pPr>
              <w:spacing w:before="20"/>
              <w:rPr>
                <w:rFonts w:ascii="Trebuchet MS" w:hAnsi="Trebuchet MS"/>
                <w:b/>
                <w:bCs/>
                <w:szCs w:val="16"/>
              </w:rPr>
            </w:pPr>
            <w:r w:rsidRPr="00086205">
              <w:rPr>
                <w:rFonts w:ascii="Trebuchet MS" w:hAnsi="Trebuchet MS"/>
                <w:b/>
                <w:bCs/>
                <w:szCs w:val="16"/>
              </w:rPr>
              <w:t>Payment Terms:</w:t>
            </w:r>
          </w:p>
          <w:p w:rsidR="00242766" w:rsidRPr="00217AC5" w:rsidRDefault="00242766" w:rsidP="00A515BC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before="40" w:line="276" w:lineRule="auto"/>
              <w:ind w:left="426" w:hanging="142"/>
              <w:rPr>
                <w:rFonts w:ascii="Trebuchet MS" w:hAnsi="Trebuchet MS" w:cstheme="minorHAnsi"/>
                <w:i/>
                <w:iCs/>
                <w:sz w:val="15"/>
                <w:szCs w:val="15"/>
              </w:rPr>
            </w:pPr>
            <w:r w:rsidRPr="00217AC5">
              <w:rPr>
                <w:rFonts w:ascii="Trebuchet MS" w:hAnsi="Trebuchet MS" w:cstheme="minorHAnsi"/>
                <w:sz w:val="15"/>
                <w:szCs w:val="15"/>
              </w:rPr>
              <w:t>Full Pa</w:t>
            </w:r>
            <w:r w:rsidR="0051648C" w:rsidRPr="00217AC5">
              <w:rPr>
                <w:rFonts w:ascii="Trebuchet MS" w:hAnsi="Trebuchet MS" w:cstheme="minorHAnsi"/>
                <w:sz w:val="15"/>
                <w:szCs w:val="15"/>
              </w:rPr>
              <w:t>yment to</w:t>
            </w:r>
            <w:r w:rsidR="00DF1F87" w:rsidRPr="00217AC5">
              <w:rPr>
                <w:rFonts w:ascii="Trebuchet MS" w:hAnsi="Trebuchet MS" w:cstheme="minorHAnsi"/>
                <w:sz w:val="15"/>
                <w:szCs w:val="15"/>
              </w:rPr>
              <w:t xml:space="preserve"> be received at least 14</w:t>
            </w:r>
            <w:r w:rsidRPr="00217AC5">
              <w:rPr>
                <w:rFonts w:ascii="Trebuchet MS" w:hAnsi="Trebuchet MS" w:cstheme="minorHAnsi"/>
                <w:sz w:val="15"/>
                <w:szCs w:val="15"/>
              </w:rPr>
              <w:t xml:space="preserve"> days prior to the commencement of the course (after receiving confirmation from our office</w:t>
            </w:r>
            <w:r w:rsidR="00396107" w:rsidRPr="00217AC5">
              <w:rPr>
                <w:rFonts w:ascii="Trebuchet MS" w:hAnsi="Trebuchet MS" w:cstheme="minorHAnsi"/>
                <w:sz w:val="15"/>
                <w:szCs w:val="15"/>
              </w:rPr>
              <w:t xml:space="preserve"> with payment details</w:t>
            </w:r>
            <w:r w:rsidRPr="00217AC5">
              <w:rPr>
                <w:rFonts w:ascii="Trebuchet MS" w:hAnsi="Trebuchet MS" w:cstheme="minorHAnsi"/>
                <w:sz w:val="15"/>
                <w:szCs w:val="15"/>
              </w:rPr>
              <w:t>)</w:t>
            </w:r>
            <w:r w:rsidR="0051648C" w:rsidRPr="00217AC5">
              <w:rPr>
                <w:rFonts w:ascii="Trebuchet MS" w:hAnsi="Trebuchet MS" w:cstheme="minorHAnsi"/>
                <w:sz w:val="15"/>
                <w:szCs w:val="15"/>
              </w:rPr>
              <w:t>.</w:t>
            </w:r>
            <w:r w:rsidR="0051648C" w:rsidRPr="00217AC5">
              <w:rPr>
                <w:rFonts w:ascii="Trebuchet MS" w:hAnsi="Trebuchet MS" w:cstheme="minorHAnsi"/>
                <w:i/>
                <w:iCs/>
                <w:sz w:val="15"/>
                <w:szCs w:val="15"/>
              </w:rPr>
              <w:t xml:space="preserve"> </w:t>
            </w:r>
            <w:r w:rsidR="0051648C" w:rsidRPr="00217AC5">
              <w:rPr>
                <w:rStyle w:val="Emphasis"/>
                <w:rFonts w:ascii="Trebuchet MS" w:hAnsi="Trebuchet MS" w:cstheme="minorHAnsi"/>
                <w:i w:val="0"/>
                <w:iCs w:val="0"/>
                <w:sz w:val="15"/>
                <w:szCs w:val="15"/>
              </w:rPr>
              <w:t>Failure to pay</w:t>
            </w:r>
            <w:r w:rsidR="0051648C" w:rsidRPr="00217AC5">
              <w:rPr>
                <w:rFonts w:ascii="Trebuchet MS" w:hAnsi="Trebuchet MS" w:cstheme="minorHAnsi"/>
                <w:i/>
                <w:iCs/>
                <w:sz w:val="15"/>
                <w:szCs w:val="15"/>
              </w:rPr>
              <w:t xml:space="preserve"> </w:t>
            </w:r>
            <w:r w:rsidR="0051648C" w:rsidRPr="00217AC5">
              <w:rPr>
                <w:rFonts w:ascii="Trebuchet MS" w:hAnsi="Trebuchet MS" w:cstheme="minorHAnsi"/>
                <w:sz w:val="15"/>
                <w:szCs w:val="15"/>
              </w:rPr>
              <w:t>in full</w:t>
            </w:r>
            <w:r w:rsidR="0051648C" w:rsidRPr="00217AC5">
              <w:rPr>
                <w:rFonts w:ascii="Trebuchet MS" w:hAnsi="Trebuchet MS" w:cstheme="minorHAnsi"/>
                <w:i/>
                <w:iCs/>
                <w:sz w:val="15"/>
                <w:szCs w:val="15"/>
              </w:rPr>
              <w:t xml:space="preserve"> </w:t>
            </w:r>
            <w:r w:rsidR="0051648C" w:rsidRPr="00217AC5">
              <w:rPr>
                <w:rStyle w:val="Emphasis"/>
                <w:rFonts w:ascii="Trebuchet MS" w:hAnsi="Trebuchet MS" w:cstheme="minorHAnsi"/>
                <w:i w:val="0"/>
                <w:iCs w:val="0"/>
                <w:sz w:val="15"/>
                <w:szCs w:val="15"/>
              </w:rPr>
              <w:t>will result</w:t>
            </w:r>
            <w:r w:rsidR="0051648C" w:rsidRPr="00217AC5">
              <w:rPr>
                <w:rFonts w:ascii="Trebuchet MS" w:hAnsi="Trebuchet MS" w:cstheme="minorHAnsi"/>
                <w:i/>
                <w:iCs/>
                <w:sz w:val="15"/>
                <w:szCs w:val="15"/>
              </w:rPr>
              <w:t xml:space="preserve"> </w:t>
            </w:r>
            <w:r w:rsidR="0051648C" w:rsidRPr="00217AC5">
              <w:rPr>
                <w:rFonts w:ascii="Trebuchet MS" w:hAnsi="Trebuchet MS" w:cstheme="minorHAnsi"/>
                <w:sz w:val="15"/>
                <w:szCs w:val="15"/>
              </w:rPr>
              <w:t>in</w:t>
            </w:r>
            <w:r w:rsidR="0051648C" w:rsidRPr="00217AC5">
              <w:rPr>
                <w:rFonts w:ascii="Trebuchet MS" w:hAnsi="Trebuchet MS" w:cstheme="minorHAnsi"/>
                <w:i/>
                <w:iCs/>
                <w:sz w:val="15"/>
                <w:szCs w:val="15"/>
              </w:rPr>
              <w:t xml:space="preserve"> </w:t>
            </w:r>
            <w:r w:rsidR="0051648C" w:rsidRPr="00217AC5">
              <w:rPr>
                <w:rStyle w:val="Emphasis"/>
                <w:rFonts w:ascii="Trebuchet MS" w:hAnsi="Trebuchet MS" w:cstheme="minorHAnsi"/>
                <w:i w:val="0"/>
                <w:iCs w:val="0"/>
                <w:sz w:val="15"/>
                <w:szCs w:val="15"/>
              </w:rPr>
              <w:t>cancellation</w:t>
            </w:r>
            <w:r w:rsidR="0051648C" w:rsidRPr="00217AC5">
              <w:rPr>
                <w:rFonts w:ascii="Trebuchet MS" w:hAnsi="Trebuchet MS" w:cstheme="minorHAnsi"/>
                <w:sz w:val="15"/>
                <w:szCs w:val="15"/>
              </w:rPr>
              <w:t xml:space="preserve"> of your enrollment in </w:t>
            </w:r>
            <w:r w:rsidR="0051648C" w:rsidRPr="00217AC5">
              <w:rPr>
                <w:rStyle w:val="Emphasis"/>
                <w:rFonts w:ascii="Trebuchet MS" w:hAnsi="Trebuchet MS" w:cstheme="minorHAnsi"/>
                <w:i w:val="0"/>
                <w:iCs w:val="0"/>
                <w:sz w:val="15"/>
                <w:szCs w:val="15"/>
              </w:rPr>
              <w:t>courses</w:t>
            </w:r>
          </w:p>
          <w:p w:rsidR="00242766" w:rsidRPr="00217AC5" w:rsidRDefault="00242766" w:rsidP="00A515BC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before="40" w:line="276" w:lineRule="auto"/>
              <w:ind w:left="426" w:hanging="142"/>
              <w:rPr>
                <w:rFonts w:ascii="Trebuchet MS" w:hAnsi="Trebuchet MS" w:cstheme="minorHAnsi"/>
                <w:sz w:val="15"/>
                <w:szCs w:val="15"/>
              </w:rPr>
            </w:pPr>
            <w:r w:rsidRPr="00217AC5">
              <w:rPr>
                <w:rFonts w:ascii="Trebuchet MS" w:hAnsi="Trebuchet MS" w:cstheme="minorHAnsi"/>
                <w:sz w:val="15"/>
                <w:szCs w:val="15"/>
              </w:rPr>
              <w:t>Cancellation from candidates received less than 7 days prior to the commencement of the course will attract 50% refund, however, substitute candidates are acceptable</w:t>
            </w:r>
          </w:p>
          <w:p w:rsidR="00242766" w:rsidRPr="00217AC5" w:rsidRDefault="00242766" w:rsidP="00A515BC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before="40" w:line="276" w:lineRule="auto"/>
              <w:ind w:left="426" w:hanging="142"/>
              <w:rPr>
                <w:rFonts w:ascii="Trebuchet MS" w:hAnsi="Trebuchet MS" w:cstheme="minorHAnsi"/>
                <w:sz w:val="15"/>
                <w:szCs w:val="15"/>
              </w:rPr>
            </w:pPr>
            <w:r w:rsidRPr="00217AC5">
              <w:rPr>
                <w:rFonts w:ascii="Trebuchet MS" w:hAnsi="Trebuchet MS" w:cstheme="minorHAnsi"/>
                <w:sz w:val="15"/>
                <w:szCs w:val="15"/>
              </w:rPr>
              <w:t>Cancellation from candidates received less than 3 days prior to the commencement of the course will attract no refund, however, substitute candidates are acceptable</w:t>
            </w:r>
          </w:p>
          <w:p w:rsidR="0051648C" w:rsidRPr="00086205" w:rsidRDefault="00242766" w:rsidP="00A515BC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before="40" w:line="276" w:lineRule="auto"/>
              <w:ind w:left="426" w:hanging="142"/>
              <w:rPr>
                <w:rFonts w:ascii="Trebuchet MS" w:hAnsi="Trebuchet MS"/>
                <w:szCs w:val="16"/>
              </w:rPr>
            </w:pPr>
            <w:r w:rsidRPr="00217AC5">
              <w:rPr>
                <w:rFonts w:ascii="Trebuchet MS" w:hAnsi="Trebuchet MS" w:cstheme="minorHAnsi"/>
                <w:sz w:val="15"/>
                <w:szCs w:val="15"/>
              </w:rPr>
              <w:t xml:space="preserve">In the circumstances of </w:t>
            </w:r>
            <w:r w:rsidR="00396107" w:rsidRPr="00217AC5">
              <w:rPr>
                <w:rFonts w:ascii="Trebuchet MS" w:hAnsi="Trebuchet MS" w:cstheme="minorHAnsi"/>
                <w:sz w:val="15"/>
                <w:szCs w:val="15"/>
              </w:rPr>
              <w:t xml:space="preserve">event </w:t>
            </w:r>
            <w:r w:rsidRPr="00217AC5">
              <w:rPr>
                <w:rFonts w:ascii="Trebuchet MS" w:hAnsi="Trebuchet MS" w:cstheme="minorHAnsi"/>
                <w:sz w:val="15"/>
                <w:szCs w:val="15"/>
              </w:rPr>
              <w:t>cancellation will either attract full refund or transfer credit to the next scheduled courses</w:t>
            </w:r>
          </w:p>
        </w:tc>
      </w:tr>
      <w:tr w:rsidR="00242766" w:rsidRPr="00242766" w:rsidTr="00086205">
        <w:trPr>
          <w:trHeight w:val="230"/>
        </w:trPr>
        <w:tc>
          <w:tcPr>
            <w:tcW w:w="9896" w:type="dxa"/>
            <w:gridSpan w:val="6"/>
            <w:shd w:val="clear" w:color="auto" w:fill="003300"/>
            <w:vAlign w:val="center"/>
          </w:tcPr>
          <w:p w:rsidR="00242766" w:rsidRPr="00086205" w:rsidRDefault="00242766" w:rsidP="00086205">
            <w:pPr>
              <w:pStyle w:val="SectionHeading"/>
              <w:rPr>
                <w:rFonts w:ascii="Georgia" w:hAnsi="Georgia"/>
                <w:b/>
                <w:bCs/>
                <w:color w:val="FFFFFF"/>
                <w:sz w:val="18"/>
                <w:szCs w:val="18"/>
              </w:rPr>
            </w:pPr>
            <w:r w:rsidRPr="00086205">
              <w:rPr>
                <w:rFonts w:ascii="Georgia" w:hAnsi="Georgia"/>
                <w:b/>
                <w:bCs/>
                <w:color w:val="FFFFFF"/>
                <w:sz w:val="18"/>
                <w:szCs w:val="18"/>
              </w:rPr>
              <w:t>Office Use Only</w:t>
            </w:r>
          </w:p>
        </w:tc>
      </w:tr>
      <w:tr w:rsidR="000065D8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0065D8" w:rsidRDefault="000065D8" w:rsidP="00086205"/>
        </w:tc>
      </w:tr>
      <w:tr w:rsidR="00242766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242766" w:rsidRPr="00A26A02" w:rsidRDefault="00242766" w:rsidP="00086205"/>
        </w:tc>
      </w:tr>
      <w:tr w:rsidR="00242766" w:rsidRPr="00A26A02" w:rsidTr="00086205">
        <w:trPr>
          <w:trHeight w:val="230"/>
        </w:trPr>
        <w:tc>
          <w:tcPr>
            <w:tcW w:w="9896" w:type="dxa"/>
            <w:gridSpan w:val="6"/>
            <w:vAlign w:val="center"/>
          </w:tcPr>
          <w:p w:rsidR="00242766" w:rsidRPr="00A26A02" w:rsidRDefault="00242766" w:rsidP="00086205"/>
        </w:tc>
      </w:tr>
    </w:tbl>
    <w:p w:rsidR="00415F5F" w:rsidRPr="00A26A02" w:rsidRDefault="00415F5F" w:rsidP="00A26A02"/>
    <w:sectPr w:rsidR="00415F5F" w:rsidRPr="00A26A02" w:rsidSect="00B07D08">
      <w:pgSz w:w="12240" w:h="15840"/>
      <w:pgMar w:top="426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1A9"/>
    <w:multiLevelType w:val="hybridMultilevel"/>
    <w:tmpl w:val="A530B0DA"/>
    <w:lvl w:ilvl="0" w:tplc="3DEC0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066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8C0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CF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CC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340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F2E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421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A5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35517"/>
    <w:multiLevelType w:val="hybridMultilevel"/>
    <w:tmpl w:val="F800D09C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A7B4D"/>
    <w:multiLevelType w:val="hybridMultilevel"/>
    <w:tmpl w:val="184C71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835B18"/>
    <w:multiLevelType w:val="hybridMultilevel"/>
    <w:tmpl w:val="DE5AD1E6"/>
    <w:lvl w:ilvl="0" w:tplc="8B360468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39F240A5"/>
    <w:multiLevelType w:val="hybridMultilevel"/>
    <w:tmpl w:val="954045D6"/>
    <w:lvl w:ilvl="0" w:tplc="90C69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0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25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E9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029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EEA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826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5A9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706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5E52D4"/>
    <w:multiLevelType w:val="hybridMultilevel"/>
    <w:tmpl w:val="8CA6567C"/>
    <w:lvl w:ilvl="0" w:tplc="7DFCB9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0312B3"/>
    <w:multiLevelType w:val="hybridMultilevel"/>
    <w:tmpl w:val="317EFAF0"/>
    <w:lvl w:ilvl="0" w:tplc="71CC1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98C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8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32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845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AD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0A9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E80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2CC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81509B1"/>
    <w:multiLevelType w:val="hybridMultilevel"/>
    <w:tmpl w:val="788E47EC"/>
    <w:lvl w:ilvl="0" w:tplc="7DFCB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C7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164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2B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461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3EB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2C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8C7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C9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F3911A6"/>
    <w:multiLevelType w:val="hybridMultilevel"/>
    <w:tmpl w:val="69848EF6"/>
    <w:lvl w:ilvl="0" w:tplc="8B36046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610BC4"/>
    <w:rsid w:val="000065D8"/>
    <w:rsid w:val="00014FAD"/>
    <w:rsid w:val="00030071"/>
    <w:rsid w:val="00086205"/>
    <w:rsid w:val="000C3395"/>
    <w:rsid w:val="000D75DD"/>
    <w:rsid w:val="000F08B8"/>
    <w:rsid w:val="000F5962"/>
    <w:rsid w:val="001149DF"/>
    <w:rsid w:val="0011649E"/>
    <w:rsid w:val="001270DA"/>
    <w:rsid w:val="0016303A"/>
    <w:rsid w:val="001648B2"/>
    <w:rsid w:val="001B0583"/>
    <w:rsid w:val="001D75DA"/>
    <w:rsid w:val="002128A8"/>
    <w:rsid w:val="00217AC5"/>
    <w:rsid w:val="00240AF1"/>
    <w:rsid w:val="00242766"/>
    <w:rsid w:val="0024648C"/>
    <w:rsid w:val="00253945"/>
    <w:rsid w:val="00256E58"/>
    <w:rsid w:val="00285278"/>
    <w:rsid w:val="002C0936"/>
    <w:rsid w:val="002C624C"/>
    <w:rsid w:val="002F3E07"/>
    <w:rsid w:val="003062B9"/>
    <w:rsid w:val="003253AA"/>
    <w:rsid w:val="00362AA5"/>
    <w:rsid w:val="00384215"/>
    <w:rsid w:val="00396107"/>
    <w:rsid w:val="003E1C80"/>
    <w:rsid w:val="00415F5F"/>
    <w:rsid w:val="00446E34"/>
    <w:rsid w:val="004521E2"/>
    <w:rsid w:val="00461DCB"/>
    <w:rsid w:val="00491A66"/>
    <w:rsid w:val="004D0415"/>
    <w:rsid w:val="0051648C"/>
    <w:rsid w:val="00533EB0"/>
    <w:rsid w:val="0056338C"/>
    <w:rsid w:val="00575196"/>
    <w:rsid w:val="005D4280"/>
    <w:rsid w:val="005E62AE"/>
    <w:rsid w:val="00610BC4"/>
    <w:rsid w:val="00611753"/>
    <w:rsid w:val="006212E0"/>
    <w:rsid w:val="006638AD"/>
    <w:rsid w:val="00671993"/>
    <w:rsid w:val="00677232"/>
    <w:rsid w:val="00685F02"/>
    <w:rsid w:val="006C7389"/>
    <w:rsid w:val="006E6E62"/>
    <w:rsid w:val="00722DE8"/>
    <w:rsid w:val="00733AC6"/>
    <w:rsid w:val="007344B3"/>
    <w:rsid w:val="00737131"/>
    <w:rsid w:val="00777790"/>
    <w:rsid w:val="007A7A63"/>
    <w:rsid w:val="007C6BF2"/>
    <w:rsid w:val="00806C74"/>
    <w:rsid w:val="00825B9C"/>
    <w:rsid w:val="008270A0"/>
    <w:rsid w:val="008658E6"/>
    <w:rsid w:val="00884CA6"/>
    <w:rsid w:val="008A18E6"/>
    <w:rsid w:val="008C5563"/>
    <w:rsid w:val="0090279F"/>
    <w:rsid w:val="009365CC"/>
    <w:rsid w:val="009531AA"/>
    <w:rsid w:val="009A7CA1"/>
    <w:rsid w:val="009C0C06"/>
    <w:rsid w:val="00A26A02"/>
    <w:rsid w:val="00A515BC"/>
    <w:rsid w:val="00A61E0F"/>
    <w:rsid w:val="00A877AB"/>
    <w:rsid w:val="00AE1F72"/>
    <w:rsid w:val="00B04903"/>
    <w:rsid w:val="00B07D08"/>
    <w:rsid w:val="00B212A4"/>
    <w:rsid w:val="00B3247C"/>
    <w:rsid w:val="00B41C69"/>
    <w:rsid w:val="00B52141"/>
    <w:rsid w:val="00B83F2C"/>
    <w:rsid w:val="00B87390"/>
    <w:rsid w:val="00B956B9"/>
    <w:rsid w:val="00BE09D6"/>
    <w:rsid w:val="00C22A36"/>
    <w:rsid w:val="00C34AAD"/>
    <w:rsid w:val="00C63324"/>
    <w:rsid w:val="00C81188"/>
    <w:rsid w:val="00CB6A49"/>
    <w:rsid w:val="00CC1309"/>
    <w:rsid w:val="00CC7CB7"/>
    <w:rsid w:val="00CE7A1F"/>
    <w:rsid w:val="00D02133"/>
    <w:rsid w:val="00D461ED"/>
    <w:rsid w:val="00D62EFE"/>
    <w:rsid w:val="00D66A94"/>
    <w:rsid w:val="00D86421"/>
    <w:rsid w:val="00DC22F2"/>
    <w:rsid w:val="00DE2904"/>
    <w:rsid w:val="00DF1F87"/>
    <w:rsid w:val="00E33DC8"/>
    <w:rsid w:val="00F04B9B"/>
    <w:rsid w:val="00F1442E"/>
    <w:rsid w:val="00F149CC"/>
    <w:rsid w:val="00F225A4"/>
    <w:rsid w:val="00F27701"/>
    <w:rsid w:val="00F36631"/>
    <w:rsid w:val="00F46364"/>
    <w:rsid w:val="00F7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Ind w:w="0" w:type="dxa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Hyperlink">
    <w:name w:val="Hyperlink"/>
    <w:basedOn w:val="DefaultParagraphFont"/>
    <w:rsid w:val="00CC13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1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164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92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8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1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as-qu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eas-quest.com/itil_new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adah\AppData\Roaming\Microsoft\Templates\Business%20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8B58-FD27-4A6A-9C4D-BDDBEF45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2478</CharactersWithSpaces>
  <SharedDoc>false</SharedDoc>
  <HLinks>
    <vt:vector size="12" baseType="variant"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http://www.eas-quest.com/itil_news.htm</vt:lpwstr>
      </vt:variant>
      <vt:variant>
        <vt:lpwstr/>
      </vt:variant>
      <vt:variant>
        <vt:i4>2490462</vt:i4>
      </vt:variant>
      <vt:variant>
        <vt:i4>0</vt:i4>
      </vt:variant>
      <vt:variant>
        <vt:i4>0</vt:i4>
      </vt:variant>
      <vt:variant>
        <vt:i4>5</vt:i4>
      </vt:variant>
      <vt:variant>
        <vt:lpwstr>mailto:info@eas-quest.com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esaadah</dc:creator>
  <cp:lastModifiedBy>esaadah</cp:lastModifiedBy>
  <cp:revision>5</cp:revision>
  <cp:lastPrinted>2003-12-10T08:40:00Z</cp:lastPrinted>
  <dcterms:created xsi:type="dcterms:W3CDTF">2011-02-26T16:23:00Z</dcterms:created>
  <dcterms:modified xsi:type="dcterms:W3CDTF">2011-02-26T16:42:00Z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TC011849181033</vt:lpwstr>
  </property>
</Properties>
</file>